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DF1D" w14:textId="29644A2C" w:rsidR="00A441CE" w:rsidRDefault="00D139E5">
      <w:r>
        <w:rPr>
          <w:noProof/>
          <w:lang w:eastAsia="pl-PL"/>
        </w:rPr>
        <w:drawing>
          <wp:inline distT="0" distB="0" distL="0" distR="0" wp14:anchorId="60006966" wp14:editId="0AD85C94">
            <wp:extent cx="2240280" cy="579120"/>
            <wp:effectExtent l="0" t="0" r="7620" b="1143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483C" w14:textId="08442CF9" w:rsidR="00D139E5" w:rsidRDefault="00D139E5"/>
    <w:p w14:paraId="1DCE83B7" w14:textId="4AB6C0AF" w:rsidR="00D139E5" w:rsidRDefault="00D139E5" w:rsidP="00205AD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Procedury  organizacji i przebiegu egzaminu maturalnego w Niepublicznym Liceum Ogólnokształcącym „MEDICAL” w Kłodzku w roku szkolnym 202</w:t>
      </w:r>
      <w:r w:rsidR="009D76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9D76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391E0B23" w14:textId="77777777" w:rsidR="002E0AA8" w:rsidRDefault="002E0AA8" w:rsidP="009C7DC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CD0339" w14:textId="101CBA26" w:rsidR="009C7DCD" w:rsidRPr="002E0AA8" w:rsidRDefault="00D139E5" w:rsidP="009C7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0AA8">
        <w:rPr>
          <w:rFonts w:ascii="Times New Roman" w:hAnsi="Times New Roman" w:cs="Times New Roman"/>
          <w:sz w:val="24"/>
          <w:szCs w:val="24"/>
          <w:u w:val="single"/>
        </w:rPr>
        <w:t>Procedura została opracowana na podstawie</w:t>
      </w:r>
      <w:r w:rsidR="009C7DCD" w:rsidRPr="002E0A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98DD76B" w14:textId="0B89B70D" w:rsidR="00D139E5" w:rsidRPr="0082780C" w:rsidRDefault="00D139E5" w:rsidP="009C7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780C">
        <w:rPr>
          <w:rFonts w:ascii="Times New Roman" w:hAnsi="Times New Roman" w:cs="Times New Roman"/>
          <w:sz w:val="20"/>
          <w:szCs w:val="20"/>
        </w:rPr>
        <w:t xml:space="preserve">Informacji o sposobie organizacji i przeprowadzania egzaminu maturalnego </w:t>
      </w:r>
      <w:r w:rsidR="009C7DCD" w:rsidRPr="0082780C">
        <w:rPr>
          <w:rFonts w:ascii="Times New Roman" w:hAnsi="Times New Roman" w:cs="Times New Roman"/>
          <w:sz w:val="20"/>
          <w:szCs w:val="20"/>
        </w:rPr>
        <w:br/>
      </w:r>
      <w:r w:rsidRPr="0082780C">
        <w:rPr>
          <w:rFonts w:ascii="Times New Roman" w:hAnsi="Times New Roman" w:cs="Times New Roman"/>
          <w:sz w:val="20"/>
          <w:szCs w:val="20"/>
        </w:rPr>
        <w:t>w „Formule 202</w:t>
      </w:r>
      <w:r w:rsidR="009D76BC">
        <w:rPr>
          <w:rFonts w:ascii="Times New Roman" w:hAnsi="Times New Roman" w:cs="Times New Roman"/>
          <w:sz w:val="20"/>
          <w:szCs w:val="20"/>
        </w:rPr>
        <w:t>2</w:t>
      </w:r>
      <w:r w:rsidRPr="0082780C">
        <w:rPr>
          <w:rFonts w:ascii="Times New Roman" w:hAnsi="Times New Roman" w:cs="Times New Roman"/>
          <w:sz w:val="20"/>
          <w:szCs w:val="20"/>
        </w:rPr>
        <w:t>” obowiązującej w roku szkolnym 202</w:t>
      </w:r>
      <w:r w:rsidR="009D76BC">
        <w:rPr>
          <w:rFonts w:ascii="Times New Roman" w:hAnsi="Times New Roman" w:cs="Times New Roman"/>
          <w:sz w:val="20"/>
          <w:szCs w:val="20"/>
        </w:rPr>
        <w:t>1</w:t>
      </w:r>
      <w:r w:rsidRPr="0082780C">
        <w:rPr>
          <w:rFonts w:ascii="Times New Roman" w:hAnsi="Times New Roman" w:cs="Times New Roman"/>
          <w:sz w:val="20"/>
          <w:szCs w:val="20"/>
        </w:rPr>
        <w:t>/202</w:t>
      </w:r>
      <w:r w:rsidR="009D76BC">
        <w:rPr>
          <w:rFonts w:ascii="Times New Roman" w:hAnsi="Times New Roman" w:cs="Times New Roman"/>
          <w:sz w:val="20"/>
          <w:szCs w:val="20"/>
        </w:rPr>
        <w:t>2</w:t>
      </w:r>
      <w:r w:rsidRPr="0082780C">
        <w:rPr>
          <w:rFonts w:ascii="Times New Roman" w:hAnsi="Times New Roman" w:cs="Times New Roman"/>
          <w:sz w:val="20"/>
          <w:szCs w:val="20"/>
        </w:rPr>
        <w:t>-AKTUALIZACJA</w:t>
      </w:r>
      <w:r w:rsidR="000F48AA">
        <w:rPr>
          <w:rFonts w:ascii="Times New Roman" w:hAnsi="Times New Roman" w:cs="Times New Roman"/>
          <w:sz w:val="20"/>
          <w:szCs w:val="20"/>
        </w:rPr>
        <w:t xml:space="preserve"> z dnia 28 września 2021 r. oraz aneks z dnia 24 marca 2022 r.</w:t>
      </w:r>
    </w:p>
    <w:p w14:paraId="564DB0C6" w14:textId="02605F37" w:rsidR="00D139E5" w:rsidRPr="0082780C" w:rsidRDefault="00D139E5" w:rsidP="009C7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780C">
        <w:rPr>
          <w:rFonts w:ascii="Times New Roman" w:hAnsi="Times New Roman" w:cs="Times New Roman"/>
          <w:sz w:val="20"/>
          <w:szCs w:val="20"/>
        </w:rPr>
        <w:t xml:space="preserve">Wytycznych CKE, MEN, GIS  </w:t>
      </w:r>
    </w:p>
    <w:p w14:paraId="42639C4F" w14:textId="691D4428" w:rsidR="00006BA2" w:rsidRPr="0082780C" w:rsidRDefault="009C7DCD" w:rsidP="00006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780C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0F48AA">
        <w:rPr>
          <w:rFonts w:ascii="Times New Roman" w:hAnsi="Times New Roman" w:cs="Times New Roman"/>
          <w:sz w:val="20"/>
          <w:szCs w:val="20"/>
        </w:rPr>
        <w:t>Rady Ministrów</w:t>
      </w:r>
      <w:r w:rsidRPr="0082780C">
        <w:rPr>
          <w:rFonts w:ascii="Times New Roman" w:hAnsi="Times New Roman" w:cs="Times New Roman"/>
          <w:sz w:val="20"/>
          <w:szCs w:val="20"/>
        </w:rPr>
        <w:t xml:space="preserve"> z dnia 2</w:t>
      </w:r>
      <w:r w:rsidR="000F48AA">
        <w:rPr>
          <w:rFonts w:ascii="Times New Roman" w:hAnsi="Times New Roman" w:cs="Times New Roman"/>
          <w:sz w:val="20"/>
          <w:szCs w:val="20"/>
        </w:rPr>
        <w:t>5</w:t>
      </w:r>
      <w:r w:rsidRPr="0082780C">
        <w:rPr>
          <w:rFonts w:ascii="Times New Roman" w:hAnsi="Times New Roman" w:cs="Times New Roman"/>
          <w:sz w:val="20"/>
          <w:szCs w:val="20"/>
        </w:rPr>
        <w:t xml:space="preserve"> marca 202</w:t>
      </w:r>
      <w:r w:rsidR="000F48AA">
        <w:rPr>
          <w:rFonts w:ascii="Times New Roman" w:hAnsi="Times New Roman" w:cs="Times New Roman"/>
          <w:sz w:val="20"/>
          <w:szCs w:val="20"/>
        </w:rPr>
        <w:t>2</w:t>
      </w:r>
      <w:r w:rsidRPr="0082780C">
        <w:rPr>
          <w:rFonts w:ascii="Times New Roman" w:hAnsi="Times New Roman" w:cs="Times New Roman"/>
          <w:sz w:val="20"/>
          <w:szCs w:val="20"/>
        </w:rPr>
        <w:t xml:space="preserve"> r. w sprawie </w:t>
      </w:r>
      <w:r w:rsidR="000F48AA">
        <w:rPr>
          <w:rFonts w:ascii="Times New Roman" w:hAnsi="Times New Roman" w:cs="Times New Roman"/>
          <w:sz w:val="20"/>
          <w:szCs w:val="20"/>
        </w:rPr>
        <w:t>ustanowienia określonych ograniczeń, nakazów i zakazów w związku z wystąpieniem stanu epidemii (Dz. U. poz. 679)</w:t>
      </w:r>
    </w:p>
    <w:p w14:paraId="0545E3D1" w14:textId="77777777" w:rsidR="00205AD7" w:rsidRPr="00205AD7" w:rsidRDefault="00205AD7" w:rsidP="00205A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5590FE" w14:textId="4ADEAAC1" w:rsidR="00006BA2" w:rsidRDefault="00006BA2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Egzaminy maturalne rozpoczynają się o godzinie 9.00 i 14.00. </w:t>
      </w:r>
    </w:p>
    <w:p w14:paraId="5B497E6F" w14:textId="04F1935B" w:rsidR="00006BA2" w:rsidRDefault="00006BA2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przystępujący do egzaminu maturalnego są zobowiązani do przybycia do szkoły</w:t>
      </w:r>
      <w:r w:rsidR="00104B11">
        <w:rPr>
          <w:rFonts w:ascii="Times New Roman" w:hAnsi="Times New Roman" w:cs="Times New Roman"/>
          <w:sz w:val="24"/>
          <w:szCs w:val="24"/>
        </w:rPr>
        <w:t xml:space="preserve"> na 30 minut przed każdym egzaminem</w:t>
      </w:r>
      <w:r w:rsidR="00291D74">
        <w:rPr>
          <w:rFonts w:ascii="Times New Roman" w:hAnsi="Times New Roman" w:cs="Times New Roman"/>
          <w:sz w:val="24"/>
          <w:szCs w:val="24"/>
        </w:rPr>
        <w:t xml:space="preserve"> z dowodem osobistym lub innym dokumentem tożsamości.</w:t>
      </w:r>
    </w:p>
    <w:p w14:paraId="1BB519AD" w14:textId="4BE238C0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wchodzimy wejściem głównym. </w:t>
      </w:r>
    </w:p>
    <w:p w14:paraId="06775878" w14:textId="7ED13556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na hol szkoły każda osoba jest zobowiązana do dezynfekc</w:t>
      </w:r>
      <w:r w:rsidR="000F48AA">
        <w:rPr>
          <w:rFonts w:ascii="Times New Roman" w:hAnsi="Times New Roman" w:cs="Times New Roman"/>
          <w:sz w:val="24"/>
          <w:szCs w:val="24"/>
        </w:rPr>
        <w:t>ji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1F421" w14:textId="59B8B2E4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egzaminacyjnej przeprowadzają uczniów</w:t>
      </w:r>
      <w:r w:rsidR="000F48AA">
        <w:rPr>
          <w:rFonts w:ascii="Times New Roman" w:hAnsi="Times New Roman" w:cs="Times New Roman"/>
          <w:sz w:val="24"/>
          <w:szCs w:val="24"/>
        </w:rPr>
        <w:t xml:space="preserve"> z holu</w:t>
      </w:r>
      <w:r>
        <w:rPr>
          <w:rFonts w:ascii="Times New Roman" w:hAnsi="Times New Roman" w:cs="Times New Roman"/>
          <w:sz w:val="24"/>
          <w:szCs w:val="24"/>
        </w:rPr>
        <w:t xml:space="preserve"> na odpowiednie piętra.</w:t>
      </w:r>
    </w:p>
    <w:p w14:paraId="11165D2E" w14:textId="2AB1BA54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korytarzach przygotowane będą indywidualne szafki z przezroczystymi woreczkami, do których absolwenci włożą swoje rzeczy.</w:t>
      </w:r>
    </w:p>
    <w:p w14:paraId="7F45EEB8" w14:textId="7FB9F8AF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egzaminacyjnych zdający wchodzą wg kolejności z listy, po uprzednim wylosowaniu przez członka zespołu nadzorującego numerka</w:t>
      </w:r>
      <w:r w:rsidR="00291D74">
        <w:rPr>
          <w:rFonts w:ascii="Times New Roman" w:hAnsi="Times New Roman" w:cs="Times New Roman"/>
          <w:sz w:val="24"/>
          <w:szCs w:val="24"/>
        </w:rPr>
        <w:t>, dokonaniu stosownych adnotacji na liście zdających oraz przekazaniu kodów kreskowych.</w:t>
      </w:r>
    </w:p>
    <w:p w14:paraId="1C865932" w14:textId="79EA468D" w:rsidR="00291D74" w:rsidRDefault="00291D74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zakończonym egzaminie 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danym dniu kody kreskowe pozostają w szkole. Przekazywane są zdającym przed każdym egzaminem prze</w:t>
      </w:r>
      <w:r w:rsidR="00205A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wejściem do sali.</w:t>
      </w:r>
    </w:p>
    <w:p w14:paraId="249D8732" w14:textId="4BBB2C9D" w:rsidR="00291D74" w:rsidRDefault="00291D74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przynoszą własne przybory za wyjątkiem tablic wybranych wzorów na egzamin z matematyki, biologii, chemii i słowników z j. polskiego</w:t>
      </w:r>
      <w:r w:rsidR="008F5520">
        <w:rPr>
          <w:rFonts w:ascii="Times New Roman" w:hAnsi="Times New Roman" w:cs="Times New Roman"/>
          <w:sz w:val="24"/>
          <w:szCs w:val="24"/>
        </w:rPr>
        <w:t>, które zapewnia szkoła.</w:t>
      </w:r>
    </w:p>
    <w:p w14:paraId="3BCAA474" w14:textId="1B946985" w:rsidR="008F5520" w:rsidRDefault="008F5520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powinni być zabezpieczeni w wodę pitną / pojemność ok. 0,5 l/ . Szkoła nie zapewnia wody.</w:t>
      </w:r>
    </w:p>
    <w:p w14:paraId="0E8925F7" w14:textId="1542217D" w:rsidR="008F5520" w:rsidRDefault="008F5520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nie mogą pożyczać przyborów od innych zdających.</w:t>
      </w:r>
    </w:p>
    <w:p w14:paraId="250B8271" w14:textId="6F0B52CA" w:rsidR="00D05BD4" w:rsidRDefault="0082780C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egzaminu maturalnego zdający będą mogli sprawdzić logując się do serwisu wyników loginem i hasłem otrzymanym w dniu rozdania świadectw ukończenia szkoły-</w:t>
      </w:r>
      <w:r w:rsidR="000F48A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0F48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243F22" w14:textId="611333D9" w:rsidR="008F5520" w:rsidRPr="008F5520" w:rsidRDefault="008F5520" w:rsidP="00205AD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8F5520" w:rsidRPr="008F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71B"/>
    <w:multiLevelType w:val="hybridMultilevel"/>
    <w:tmpl w:val="D1CAD2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7C42"/>
    <w:multiLevelType w:val="hybridMultilevel"/>
    <w:tmpl w:val="DA00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5"/>
    <w:rsid w:val="00006BA2"/>
    <w:rsid w:val="000F48AA"/>
    <w:rsid w:val="00104B11"/>
    <w:rsid w:val="00205AD7"/>
    <w:rsid w:val="00291D74"/>
    <w:rsid w:val="002C135F"/>
    <w:rsid w:val="002E0AA8"/>
    <w:rsid w:val="0082780C"/>
    <w:rsid w:val="008F5520"/>
    <w:rsid w:val="009C7DCD"/>
    <w:rsid w:val="009D76BC"/>
    <w:rsid w:val="00A441CE"/>
    <w:rsid w:val="00D05BD4"/>
    <w:rsid w:val="00D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3F5"/>
  <w15:chartTrackingRefBased/>
  <w15:docId w15:val="{5E4A3D71-0197-4D2A-AC35-A5055316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36F.B15A7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Monika</cp:lastModifiedBy>
  <cp:revision>2</cp:revision>
  <cp:lastPrinted>2021-04-19T11:20:00Z</cp:lastPrinted>
  <dcterms:created xsi:type="dcterms:W3CDTF">2022-04-24T11:13:00Z</dcterms:created>
  <dcterms:modified xsi:type="dcterms:W3CDTF">2022-04-24T11:13:00Z</dcterms:modified>
</cp:coreProperties>
</file>